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CB" w:rsidRPr="00366BA6" w:rsidRDefault="00197BCB" w:rsidP="00197BCB">
      <w:pPr>
        <w:pStyle w:val="Textbodyindent"/>
        <w:rPr>
          <w:b/>
        </w:rPr>
      </w:pP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П</w:t>
      </w:r>
      <w:r w:rsidR="00366BA6" w:rsidRPr="00366BA6">
        <w:rPr>
          <w:b/>
          <w:color w:val="000000"/>
          <w:sz w:val="28"/>
          <w:szCs w:val="28"/>
        </w:rPr>
        <w:t xml:space="preserve">ОЛОЖЕНИЕ </w:t>
      </w:r>
    </w:p>
    <w:p w:rsid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 xml:space="preserve"> о проведении муниципального этапа областного конкурса творчества </w:t>
      </w:r>
    </w:p>
    <w:p w:rsidR="00197BCB" w:rsidRPr="00366BA6" w:rsidRDefault="00197BCB" w:rsidP="00197BCB">
      <w:pPr>
        <w:pStyle w:val="Standard"/>
        <w:jc w:val="center"/>
        <w:rPr>
          <w:b/>
          <w:color w:val="000000"/>
          <w:sz w:val="28"/>
          <w:szCs w:val="28"/>
        </w:rPr>
      </w:pPr>
      <w:r w:rsidRPr="00366BA6">
        <w:rPr>
          <w:b/>
          <w:color w:val="000000"/>
          <w:sz w:val="28"/>
          <w:szCs w:val="28"/>
        </w:rPr>
        <w:t>лиц с ограниченными возможностями «Преодоление»</w:t>
      </w:r>
    </w:p>
    <w:p w:rsidR="00197BCB" w:rsidRPr="00366BA6" w:rsidRDefault="00197BCB" w:rsidP="00197BCB">
      <w:pPr>
        <w:pStyle w:val="Textbodyindent"/>
        <w:jc w:val="both"/>
        <w:rPr>
          <w:b/>
          <w:sz w:val="26"/>
          <w:szCs w:val="26"/>
        </w:rPr>
      </w:pPr>
    </w:p>
    <w:p w:rsidR="00197BCB" w:rsidRPr="00366BA6" w:rsidRDefault="00197BCB" w:rsidP="00197BCB">
      <w:pPr>
        <w:pStyle w:val="Textbodyindent"/>
        <w:jc w:val="center"/>
        <w:rPr>
          <w:rFonts w:cs="Times New Roman"/>
          <w:b/>
          <w:bCs/>
          <w:sz w:val="26"/>
          <w:szCs w:val="26"/>
        </w:rPr>
      </w:pPr>
      <w:r w:rsidRPr="00366BA6">
        <w:rPr>
          <w:rFonts w:cs="Times New Roman"/>
          <w:b/>
          <w:bCs/>
          <w:sz w:val="26"/>
          <w:szCs w:val="26"/>
        </w:rPr>
        <w:t>1. Общие положения</w:t>
      </w:r>
    </w:p>
    <w:p w:rsidR="00197BCB" w:rsidRDefault="00197BCB" w:rsidP="00197BCB">
      <w:pPr>
        <w:pStyle w:val="Standard"/>
        <w:jc w:val="center"/>
        <w:rPr>
          <w:rFonts w:cs="Times New Roman"/>
          <w:b/>
          <w:bCs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Положение о порядке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(далее - Положение) регламентирует порядок проведения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>» (далее – конкурс).</w:t>
      </w:r>
    </w:p>
    <w:p w:rsidR="00197BCB" w:rsidRDefault="00197BCB" w:rsidP="00197BCB">
      <w:pPr>
        <w:pStyle w:val="ConsPlusNormal"/>
        <w:numPr>
          <w:ilvl w:val="1"/>
          <w:numId w:val="1"/>
        </w:numPr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 являются управление по культуре, молодежи и спорту, управление труда и социальной поддержки населения.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2. Сроки проведения конкурса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 проводится ежегодно.</w:t>
      </w:r>
    </w:p>
    <w:p w:rsidR="00197BCB" w:rsidRDefault="00197BCB" w:rsidP="00197BCB">
      <w:pPr>
        <w:pStyle w:val="ConsPlusNorma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Прием работ для участия в конкурсе осуществляет управление по культуре,</w:t>
      </w:r>
      <w:r w:rsidR="00D05841">
        <w:rPr>
          <w:rFonts w:ascii="Times New Roman" w:hAnsi="Times New Roman" w:cs="Times New Roman"/>
          <w:color w:val="000000"/>
          <w:sz w:val="26"/>
          <w:szCs w:val="26"/>
        </w:rPr>
        <w:t xml:space="preserve"> молодежи и спорту в срок  до 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5776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3E39DE">
        <w:rPr>
          <w:rFonts w:ascii="Times New Roman" w:hAnsi="Times New Roman" w:cs="Times New Roman"/>
          <w:color w:val="000000"/>
          <w:sz w:val="26"/>
          <w:szCs w:val="26"/>
        </w:rPr>
        <w:t xml:space="preserve"> 2022</w:t>
      </w:r>
      <w:r w:rsidR="00D05841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197BCB" w:rsidRDefault="00197BCB" w:rsidP="00197BCB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66BA6">
        <w:rPr>
          <w:rFonts w:ascii="Times New Roman" w:hAnsi="Times New Roman" w:cs="Times New Roman"/>
          <w:b/>
          <w:color w:val="000000"/>
          <w:sz w:val="26"/>
          <w:szCs w:val="26"/>
        </w:rPr>
        <w:t>3. Участники конкурса.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197BCB" w:rsidRDefault="00197BCB" w:rsidP="00197BCB">
      <w:pPr>
        <w:pStyle w:val="ConsPlusNormal"/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принимают участие лица с ограниченными физическими возможностями в возрасте от 18 лет, проживающие на территории Рыбинского района, имеющие успехи в техническом творчестве, спорте, искусстве, предпринимательской деятельности.</w:t>
      </w:r>
    </w:p>
    <w:p w:rsidR="00197BCB" w:rsidRPr="00366BA6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4. Номинации конкурса и требования</w:t>
      </w:r>
    </w:p>
    <w:p w:rsidR="00197BCB" w:rsidRPr="00366BA6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t>к конкурсной документации для участия в конкурсе.</w:t>
      </w:r>
    </w:p>
    <w:p w:rsidR="00197BCB" w:rsidRDefault="00197BCB" w:rsidP="00197BCB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 Конкурс проводится в восьми номинациях: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 «Сценическое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вокал (сольное пение, дуэты и трио, ансамбли, хоровое пение);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жестовое пение;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хореография (</w:t>
      </w:r>
      <w:r>
        <w:rPr>
          <w:rFonts w:ascii="Times New Roman" w:hAnsi="Times New Roman" w:cs="Times New Roman"/>
          <w:color w:val="000000"/>
          <w:sz w:val="26"/>
          <w:szCs w:val="26"/>
        </w:rPr>
        <w:t>сольное исполнение</w:t>
      </w:r>
      <w:r>
        <w:rPr>
          <w:rFonts w:ascii="Times New Roman" w:hAnsi="Times New Roman" w:cs="Times New Roman"/>
          <w:sz w:val="26"/>
          <w:szCs w:val="26"/>
        </w:rPr>
        <w:t>, коллектив);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театральное мастерство;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выразительное чтение;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исполнение произведений на музыкальных инструментах.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«Художественное изобразительное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живопись и графика;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граффити;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скульптура;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роспись;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инсталляция.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«Декоративно-прикладное творчество»: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резьба по дереву;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работы из природного материала;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вышивка, ткачество, кружева, вязание;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макраме, плетение;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батик;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мозаика, аппликация.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4.1.5. «Литературное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поэзия;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проза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журналистика;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публицистика.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bCs/>
          <w:sz w:val="26"/>
          <w:szCs w:val="26"/>
        </w:rPr>
        <w:t>4.1.6. «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Кин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о-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медиатворчество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кинематография;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мультипликация и анимация, в том числе компьютерная;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веб-разработки;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фотография и фотоколлаж.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«Интеллектуальное творчество»: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новаторство;</w:t>
      </w:r>
    </w:p>
    <w:p w:rsidR="00197BCB" w:rsidRDefault="00197BCB" w:rsidP="00197BC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открытие;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изобретение;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научные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рационализаторские разработки;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инновационное предпринимательство.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«Спортивные достижения» -  все виды спорта.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4.1.9. «Общественная деятельность»: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руководитель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активист общественной организации;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волонтерская деятельность.</w:t>
      </w:r>
    </w:p>
    <w:p w:rsidR="00197BCB" w:rsidRDefault="00A07B92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 w:rsidR="00197BCB">
        <w:rPr>
          <w:rFonts w:ascii="Times New Roman" w:hAnsi="Times New Roman" w:cs="Times New Roman"/>
          <w:sz w:val="26"/>
          <w:szCs w:val="26"/>
        </w:rPr>
        <w:t xml:space="preserve">  Требования к конкурсной документации для участия: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Конкурсанту необходимо предоставить</w:t>
      </w:r>
      <w:r>
        <w:rPr>
          <w:rFonts w:ascii="Times New Roman" w:hAnsi="Times New Roman" w:cs="Times New Roman"/>
          <w:sz w:val="26"/>
          <w:szCs w:val="26"/>
        </w:rPr>
        <w:t xml:space="preserve"> заявку на участие в конкурсе по форме согласно приложению к Положению (далее — заявка), к которой прилагаются: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фотография конкурсанта размером 10х15 см;</w:t>
      </w:r>
    </w:p>
    <w:p w:rsidR="00197BCB" w:rsidRDefault="00197BCB" w:rsidP="00197BC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портфолио конкурсанта – текст и фотографии, всесторонне представляющие конкурсанта и его творчество в соответствующей конкурсной номинации (фамилия, имя, отчество, творческие увлечения, награды и заслуги). Информация должна быть представлена на бумажном носителе объемом не более 3 страниц формата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4;</w:t>
      </w:r>
    </w:p>
    <w:p w:rsidR="00197BCB" w:rsidRDefault="00197BCB" w:rsidP="00197BCB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- видеоролик, отражающий творчество конкурсанта в соответствующей  номинации конкурса, конкурсные работы, исполнение произведений, награды, отзывы о деятельности и творчестве конкурсанта. Длительность видеоролика – не более трех минут, формат записи – </w:t>
      </w:r>
      <w:r>
        <w:rPr>
          <w:rFonts w:ascii="Times New Roman" w:hAnsi="Times New Roman" w:cs="Times New Roman"/>
          <w:sz w:val="26"/>
          <w:szCs w:val="26"/>
          <w:lang w:val="en-US"/>
        </w:rPr>
        <w:t>AVI</w:t>
      </w:r>
      <w:r>
        <w:rPr>
          <w:rFonts w:ascii="Times New Roman" w:hAnsi="Times New Roman" w:cs="Times New Roman"/>
          <w:sz w:val="26"/>
          <w:szCs w:val="26"/>
        </w:rPr>
        <w:t xml:space="preserve">, электронный носитель – </w:t>
      </w:r>
      <w:r>
        <w:rPr>
          <w:rFonts w:ascii="Times New Roman" w:hAnsi="Times New Roman" w:cs="Times New Roman"/>
          <w:sz w:val="26"/>
          <w:szCs w:val="26"/>
          <w:lang w:val="en-US"/>
        </w:rPr>
        <w:t>DVD</w:t>
      </w:r>
      <w:r>
        <w:rPr>
          <w:rFonts w:ascii="Times New Roman" w:hAnsi="Times New Roman" w:cs="Times New Roman"/>
          <w:sz w:val="26"/>
          <w:szCs w:val="26"/>
        </w:rPr>
        <w:t xml:space="preserve">  или </w:t>
      </w:r>
      <w:r>
        <w:rPr>
          <w:rFonts w:ascii="Times New Roman" w:hAnsi="Times New Roman" w:cs="Times New Roman"/>
          <w:sz w:val="26"/>
          <w:szCs w:val="26"/>
          <w:lang w:val="en-US"/>
        </w:rPr>
        <w:t>CD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нанесенными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фамилией, именем, отчеством участника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для участия в номинациях «</w:t>
      </w:r>
      <w:r>
        <w:rPr>
          <w:rFonts w:ascii="Times New Roman" w:hAnsi="Times New Roman" w:cs="Times New Roman"/>
          <w:bCs/>
          <w:sz w:val="26"/>
          <w:szCs w:val="26"/>
        </w:rPr>
        <w:t xml:space="preserve">Литературное творчество» и </w:t>
      </w:r>
      <w:r>
        <w:rPr>
          <w:rFonts w:ascii="Times New Roman" w:hAnsi="Times New Roman" w:cs="Times New Roman"/>
          <w:sz w:val="26"/>
          <w:szCs w:val="26"/>
        </w:rPr>
        <w:t xml:space="preserve"> «Интеллектуальное творчество» дополнительно направляется приложение в виде копий: сборников материалов, публикаций, патентов на изобретение, свидетельств, подтверждающих заслуги кандидата в указанном виде творчества. 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Заявки конкурсантов, оформленные</w:t>
      </w:r>
      <w:r w:rsidR="00A07B92">
        <w:rPr>
          <w:rFonts w:ascii="Times New Roman" w:hAnsi="Times New Roman" w:cs="Times New Roman"/>
          <w:sz w:val="26"/>
          <w:szCs w:val="26"/>
        </w:rPr>
        <w:t xml:space="preserve"> не в соответствии с пунктом 4.2</w:t>
      </w:r>
      <w:r>
        <w:rPr>
          <w:rFonts w:ascii="Times New Roman" w:hAnsi="Times New Roman" w:cs="Times New Roman"/>
          <w:sz w:val="26"/>
          <w:szCs w:val="26"/>
        </w:rPr>
        <w:t>.  данного раздела Положения, а также поступившие  после окончания срока подачи, к рассмотрению не принимаются.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Материалы, направленные на конкурс, не рецензируются и не возвращаются.</w:t>
      </w:r>
    </w:p>
    <w:p w:rsidR="00366BA6" w:rsidRDefault="00366BA6" w:rsidP="00197BCB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CB" w:rsidRPr="00366BA6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BA6">
        <w:rPr>
          <w:rFonts w:ascii="Times New Roman" w:hAnsi="Times New Roman" w:cs="Times New Roman"/>
          <w:b/>
          <w:sz w:val="26"/>
          <w:szCs w:val="26"/>
        </w:rPr>
        <w:lastRenderedPageBreak/>
        <w:t>5. Порядок определения победителей конкурса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numPr>
          <w:ilvl w:val="1"/>
          <w:numId w:val="4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Оценка  достижений  и  успехов  конкурсантов в техническом творчестве, спорте, искусстве, предпринимательской деятельности осуществляется  жюри конкурса, которое рассматривает и оценивает конкурсные материалы конкурсантов и  определяет победителей муниципального этапа конкурса.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Оценка творчества конкурсантов осуществляется в номинациях по балльной системе. Максимальная оценка – 10 баллов.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Общий балл оценки творчества конкурсанта есть сумма баллов всех членов жюри (учитываются десятые и сотые доли балла).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Основные критерии оценки творчества конкурсантов: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техничность и качество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эмоциональность и артистизм;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художественного вкуса;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индивидуальность;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оригинальность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инновационность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исполнения;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вовлеченности в творческую деятельность и достигнутых в ней успехов.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Жюри учитывает степень ограничения физических возможностей конкурсанта в связи с заболеванием на момент совершения заявляемых достижений.</w:t>
      </w:r>
    </w:p>
    <w:p w:rsidR="00A07B92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После проведения ко</w:t>
      </w:r>
      <w:r w:rsidR="00A07B92">
        <w:rPr>
          <w:rFonts w:ascii="Times New Roman" w:hAnsi="Times New Roman" w:cs="Times New Roman"/>
          <w:sz w:val="26"/>
          <w:szCs w:val="26"/>
        </w:rPr>
        <w:t>нкурса определяются призовые</w:t>
      </w:r>
      <w:r>
        <w:rPr>
          <w:rFonts w:ascii="Times New Roman" w:hAnsi="Times New Roman" w:cs="Times New Roman"/>
          <w:sz w:val="26"/>
          <w:szCs w:val="26"/>
        </w:rPr>
        <w:t xml:space="preserve"> места</w:t>
      </w:r>
      <w:r w:rsidR="00A07B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Решение жюри оформляется протоколом. По итогам конкурса принимается постановление администрации Рыбинского муниципального района.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Вручение дипломов</w:t>
      </w:r>
      <w:r w:rsidR="00A07B92">
        <w:rPr>
          <w:rFonts w:ascii="Times New Roman" w:hAnsi="Times New Roman" w:cs="Times New Roman"/>
          <w:sz w:val="26"/>
          <w:szCs w:val="26"/>
        </w:rPr>
        <w:t xml:space="preserve">, денежных вознаграждений </w:t>
      </w:r>
      <w:r>
        <w:rPr>
          <w:rFonts w:ascii="Times New Roman" w:hAnsi="Times New Roman" w:cs="Times New Roman"/>
          <w:sz w:val="26"/>
          <w:szCs w:val="26"/>
        </w:rPr>
        <w:t xml:space="preserve"> и памятных подарков победителям конкурса осуществляется в торжественной обстановке.</w:t>
      </w:r>
    </w:p>
    <w:p w:rsidR="00197BCB" w:rsidRDefault="00197BCB" w:rsidP="00197BC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5.7. По итогам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этапа областного конкурса творчества лиц с ограниченными возможностями «Преодоление»</w:t>
      </w:r>
      <w:r>
        <w:rPr>
          <w:rFonts w:ascii="Times New Roman" w:hAnsi="Times New Roman" w:cs="Times New Roman"/>
          <w:sz w:val="26"/>
          <w:szCs w:val="26"/>
        </w:rPr>
        <w:t xml:space="preserve"> победители </w:t>
      </w:r>
      <w:r w:rsidR="003E39DE">
        <w:rPr>
          <w:rFonts w:ascii="Times New Roman" w:hAnsi="Times New Roman" w:cs="Times New Roman"/>
          <w:sz w:val="26"/>
          <w:szCs w:val="26"/>
        </w:rPr>
        <w:t xml:space="preserve">получают денежное вознаграждение и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представляются к участию в региональном этапе данного конкурса.</w:t>
      </w:r>
    </w:p>
    <w:p w:rsidR="00197BCB" w:rsidRDefault="00197BCB" w:rsidP="00197BC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66BA6" w:rsidRDefault="00366BA6" w:rsidP="00366BA6">
      <w:pPr>
        <w:pStyle w:val="Textbodyindent"/>
        <w:ind w:left="-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по культуре, молодежи и спорту     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</w:pPr>
      <w:r>
        <w:rPr>
          <w:sz w:val="26"/>
          <w:szCs w:val="26"/>
        </w:rPr>
        <w:t xml:space="preserve">администрации Рыбинского </w:t>
      </w:r>
    </w:p>
    <w:p w:rsidR="00366BA6" w:rsidRDefault="00366BA6" w:rsidP="00366BA6">
      <w:pPr>
        <w:pStyle w:val="Textbodyindent"/>
        <w:ind w:left="-30"/>
        <w:rPr>
          <w:sz w:val="26"/>
          <w:szCs w:val="26"/>
        </w:rPr>
        <w:sectPr w:rsidR="00366BA6">
          <w:pgSz w:w="11905" w:h="16837"/>
          <w:pgMar w:top="1134" w:right="1134" w:bottom="778" w:left="1134" w:header="720" w:footer="720" w:gutter="0"/>
          <w:cols w:space="720"/>
        </w:sectPr>
      </w:pPr>
      <w:r>
        <w:rPr>
          <w:sz w:val="26"/>
          <w:szCs w:val="26"/>
        </w:rPr>
        <w:t xml:space="preserve">муниципального района                                                                              </w:t>
      </w:r>
      <w:proofErr w:type="spellStart"/>
      <w:r w:rsidR="003E39DE">
        <w:rPr>
          <w:sz w:val="26"/>
          <w:szCs w:val="26"/>
        </w:rPr>
        <w:t>С.А.Клабуков</w:t>
      </w:r>
      <w:proofErr w:type="spellEnd"/>
    </w:p>
    <w:p w:rsidR="00197BCB" w:rsidRDefault="00197BCB" w:rsidP="00197BCB">
      <w:pPr>
        <w:pStyle w:val="a3"/>
        <w:ind w:left="737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97BCB" w:rsidRDefault="00197BCB" w:rsidP="00197BCB">
      <w:pPr>
        <w:pStyle w:val="Standard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</w:t>
      </w:r>
    </w:p>
    <w:p w:rsidR="00197BCB" w:rsidRDefault="00197BCB" w:rsidP="00197BCB">
      <w:pPr>
        <w:pStyle w:val="a3"/>
        <w:tabs>
          <w:tab w:val="left" w:pos="15358"/>
        </w:tabs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197BCB" w:rsidRDefault="00197BCB" w:rsidP="00197BC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муниципальном этапе областного конкурса творчества лиц с ограниченными физическими возможностями «Преодоление»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Ф.И.О. участника, год рождения: 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Инвалид ______ группы, справка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медико-социальной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экспертизы _____________ №__________________________ от «___»_________ ______г.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Заболевание: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aps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(слух, зрение, опорно-двигательная система, общее заболевание)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Домашний адрес, контактный телефон, адрес электронной почты: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4. Паспорт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97BCB" w:rsidRDefault="00197BCB" w:rsidP="00197BC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(серия, номер, кем, когда выдан)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Учебное заведение/место работы: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Номинация: _______________________________________________________________________</w:t>
      </w:r>
    </w:p>
    <w:p w:rsidR="00197BCB" w:rsidRDefault="00197BCB" w:rsidP="00197B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Приложение (опись представленных документов):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паспорта;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копия справки об инвалидности;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конкурсные работы;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наградных документов (дипломов, грамот, свидетельств и т.п.);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копии документов, указанных в подпункте 2.3.1 пункта 2.3 раздела 2  Положения о порядке проведения областного конкурса творчества лиц с ограниченными физическими возможностями «Преодоление».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 Положением о  порядке проведения муниципального и регионального этапов областного конкурса творчества лиц с ограниченными физическими возможностями «Преодоление»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Предоставляю региональному (муниципальному) оператору право осуществлять все действия (операции) с моими персональными данными, указанными в заявке,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Региональный (муниципальный) оператор вправе обрабатывать мои персональные данные посредством внесения их в электронную базу данных, </w:t>
      </w:r>
      <w:r>
        <w:rPr>
          <w:rFonts w:ascii="Times New Roman" w:hAnsi="Times New Roman" w:cs="Times New Roman"/>
          <w:sz w:val="26"/>
          <w:szCs w:val="26"/>
        </w:rPr>
        <w:lastRenderedPageBreak/>
        <w:t>включения в списки (реестры) и отчётные формы, предусмотренные документами, регламентирующими представление отчётных данных (документов).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Региональный (муниципальный) оператор имеет право во исполнение своих обязательств по работе с базами данных на обмен (приём и передачу) моими персональными данными с использованием цифровых носителей или по каналам связи с соблюдением мер, обеспечивающих их защиту от несанкционированного доступа, при условии, что их приём и обработка будут осуществляться лицом, обязанным сохранять конфиденциальную информацию.</w:t>
      </w:r>
      <w:proofErr w:type="gramEnd"/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хранения персональных данных - постоянно.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вступает в силу с момента подписания.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оставляю за собой право отозвать своё согласие посредством составления письменного заявления и направления в адрес регионального (муниципального) оператора по почте заказным письмом с уведомлением о вручении либо вручения лично под расписку представителю регионального (муниципального) оператора.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получения моего письменного заявления об отзыве настоящего согласия на обработку персональных данных региональный (муниципальный) оператор обязан прекратить их обработку и уничтожить персональные данные в срок, не превышающий трех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моего заявления.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CB" w:rsidRDefault="00197BCB" w:rsidP="00197BCB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«__»_________  20___г. </w:t>
      </w:r>
      <w:r>
        <w:rPr>
          <w:rFonts w:ascii="Times New Roman" w:hAnsi="Times New Roman" w:cs="Times New Roman"/>
          <w:sz w:val="28"/>
          <w:szCs w:val="28"/>
        </w:rPr>
        <w:t xml:space="preserve">      ________________          __________________</w:t>
      </w:r>
    </w:p>
    <w:p w:rsidR="00197BCB" w:rsidRDefault="00197BCB" w:rsidP="00197BC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(расшифровка подписи)</w:t>
      </w: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Standard"/>
        <w:rPr>
          <w:rFonts w:cs="Times New Roman"/>
          <w:sz w:val="28"/>
          <w:szCs w:val="28"/>
        </w:rPr>
      </w:pPr>
    </w:p>
    <w:p w:rsidR="00197BCB" w:rsidRDefault="00197BCB" w:rsidP="00197BCB">
      <w:pPr>
        <w:pStyle w:val="Textbodyindent"/>
        <w:jc w:val="center"/>
        <w:rPr>
          <w:sz w:val="26"/>
          <w:szCs w:val="26"/>
        </w:rPr>
      </w:pPr>
    </w:p>
    <w:p w:rsidR="00197BCB" w:rsidRDefault="00197BCB" w:rsidP="00197BCB">
      <w:pPr>
        <w:pStyle w:val="Textbodyindent"/>
        <w:tabs>
          <w:tab w:val="left" w:pos="-30720"/>
        </w:tabs>
        <w:ind w:left="-16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97BCB" w:rsidRDefault="00197BCB" w:rsidP="00197BCB">
      <w:pPr>
        <w:pStyle w:val="Textbodyindent"/>
        <w:tabs>
          <w:tab w:val="left" w:pos="-480"/>
        </w:tabs>
        <w:ind w:left="-180"/>
        <w:jc w:val="both"/>
      </w:pPr>
    </w:p>
    <w:p w:rsidR="009F1F68" w:rsidRDefault="009F1F68"/>
    <w:sectPr w:rsidR="009F1F68">
      <w:pgSz w:w="11905" w:h="16837"/>
      <w:pgMar w:top="1134" w:right="566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6B18"/>
    <w:multiLevelType w:val="multilevel"/>
    <w:tmpl w:val="9E54A8A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8D70636"/>
    <w:multiLevelType w:val="multilevel"/>
    <w:tmpl w:val="D00254F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50A0F66"/>
    <w:multiLevelType w:val="multilevel"/>
    <w:tmpl w:val="E188AB4C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470375E0"/>
    <w:multiLevelType w:val="multilevel"/>
    <w:tmpl w:val="CAF0DF70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7EC94813"/>
    <w:multiLevelType w:val="multilevel"/>
    <w:tmpl w:val="7D9E87D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8"/>
    <w:rsid w:val="00197BCB"/>
    <w:rsid w:val="00366BA6"/>
    <w:rsid w:val="003E39DE"/>
    <w:rsid w:val="009F1F68"/>
    <w:rsid w:val="00A07B92"/>
    <w:rsid w:val="00B35776"/>
    <w:rsid w:val="00D05841"/>
    <w:rsid w:val="00FB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7B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197BCB"/>
    <w:pPr>
      <w:autoSpaceDE w:val="0"/>
    </w:pPr>
    <w:rPr>
      <w:sz w:val="28"/>
      <w:szCs w:val="28"/>
    </w:rPr>
  </w:style>
  <w:style w:type="paragraph" w:customStyle="1" w:styleId="ConsPlusNormal">
    <w:name w:val="ConsPlusNormal"/>
    <w:rsid w:val="00197BCB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styleId="a3">
    <w:name w:val="No Spacing"/>
    <w:rsid w:val="00197BC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6EE99-8A3C-4767-BD55-884FEC4F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Полетаева</dc:creator>
  <cp:keywords/>
  <dc:description/>
  <cp:lastModifiedBy>Ольга Геннадьевна Полетаева</cp:lastModifiedBy>
  <cp:revision>11</cp:revision>
  <dcterms:created xsi:type="dcterms:W3CDTF">2020-07-06T08:45:00Z</dcterms:created>
  <dcterms:modified xsi:type="dcterms:W3CDTF">2022-04-04T12:51:00Z</dcterms:modified>
</cp:coreProperties>
</file>